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Анонс мероприятий Управления Росреестра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и филиала </w:t>
      </w:r>
      <w:r>
        <w:rPr>
          <w:rFonts w:ascii="Segoe UI" w:hAnsi="Segoe UI" w:cs="Segoe UI"/>
          <w:b/>
          <w:sz w:val="32"/>
          <w:szCs w:val="32"/>
        </w:rPr>
        <w:t xml:space="preserve">ППК "Роскадастр" по Республике Карелия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на </w:t>
      </w:r>
      <w:r>
        <w:rPr>
          <w:rFonts w:ascii="Segoe UI" w:hAnsi="Segoe UI" w:cs="Segoe UI"/>
          <w:b/>
          <w:sz w:val="32"/>
          <w:szCs w:val="32"/>
        </w:rPr>
        <w:t xml:space="preserve">01 </w:t>
      </w:r>
      <w:r>
        <w:rPr>
          <w:rFonts w:ascii="Segoe UI" w:hAnsi="Segoe UI" w:cs="Segoe UI"/>
          <w:b/>
          <w:sz w:val="32"/>
          <w:szCs w:val="32"/>
        </w:rPr>
        <w:t xml:space="preserve">– </w:t>
      </w:r>
      <w:r>
        <w:rPr>
          <w:rFonts w:ascii="Segoe UI" w:hAnsi="Segoe UI" w:cs="Segoe UI"/>
          <w:b/>
          <w:sz w:val="32"/>
          <w:szCs w:val="32"/>
        </w:rPr>
        <w:t xml:space="preserve">15 </w:t>
      </w:r>
      <w:r>
        <w:rPr>
          <w:rFonts w:ascii="Segoe UI" w:hAnsi="Segoe UI" w:cs="Segoe UI"/>
          <w:b/>
          <w:sz w:val="32"/>
          <w:szCs w:val="32"/>
        </w:rPr>
        <w:t xml:space="preserve">марта </w:t>
      </w:r>
      <w:r>
        <w:rPr>
          <w:rFonts w:ascii="Segoe UI" w:hAnsi="Segoe UI" w:cs="Segoe UI"/>
          <w:b/>
          <w:sz w:val="32"/>
          <w:szCs w:val="32"/>
        </w:rPr>
        <w:t xml:space="preserve">202</w:t>
      </w:r>
      <w:r>
        <w:rPr>
          <w:rFonts w:ascii="Segoe UI" w:hAnsi="Segoe UI" w:cs="Segoe UI"/>
          <w:b/>
          <w:sz w:val="32"/>
          <w:szCs w:val="32"/>
        </w:rPr>
        <w:t xml:space="preserve">6 года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32"/>
        <w:spacing w:after="0" w:line="240" w:lineRule="auto"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</w:p>
    <w:tbl>
      <w:tblPr>
        <w:tblW w:w="11214" w:type="dxa"/>
        <w:tblInd w:w="-1183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99"/>
        <w:gridCol w:w="5386"/>
        <w:gridCol w:w="3829"/>
      </w:tblGrid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02.03.2026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линия по вопросам ГКУ и ГРП в целях подключения (технологического присоединения) газоиспользующего оборудования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76-75-91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03.03.2026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линия «Лесная амнистия»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76-93-27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03.03.2026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Электронные сервисы Роскадастра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8 (8142) 71-73-47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(доб. 2)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04.03.2026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линия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для кадастровых инженеров «Государственные услуги Росреестра»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76-75-91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05.03.2026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линия «Электронная ипотека (электронная закладная)»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76-75-91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06.03.2026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линия «Реализация программы «Арктический гектар»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76-57-82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10.03.2026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линия «Оказание услуг Росреестра в электронном виде»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76-97-25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11.03.2026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линия «Долевое участие в строительстве»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76-57-82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11.03.2026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Комплексные кадастровые работы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8(8142) 71-73-47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</w:rPr>
              <w:t xml:space="preserve">(доб. 3)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/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12.03.2026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линия «Дачная амнистия»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76-57-82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12.03.2026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«Школа электронных услуг» (обучение работе с электронными сервисами Росреестра)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 (8142) 76-97-25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13.03.2026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8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линия «Гаражная амнистия»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82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76-57-82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атериал подготовлен пресс-службо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Управления Росреестра по Республике Карелия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2"/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"https://vk.com/feed?section=search&amp;q=%23Росреестр"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38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</w:rPr>
        <w:instrText xml:space="preserve"> HYPERLINK "https://vk.com/feed?section=search&amp;q=%23Росреестркарелии"</w:instrTex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separate"/>
      </w:r>
      <w:r>
        <w:rPr>
          <w:rStyle w:val="838"/>
          <w:rFonts w:ascii="Times New Roman" w:hAnsi="Times New Roman" w:eastAsia="Times New Roman" w:cs="Times New Roman"/>
          <w:color w:val="2a5885"/>
          <w:sz w:val="24"/>
          <w:szCs w:val="24"/>
          <w:shd w:val="clear" w:color="auto" w:fill="ffffff"/>
        </w:rPr>
        <w:t xml:space="preserve">#РосреестрКарелии</w:t>
      </w:r>
      <w:r>
        <w:rPr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47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8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32"/>
        <w:jc w:val="both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</w:rPr>
        <w:t xml:space="preserve">Контакты для СМИ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shd w:val="clear" w:color="auto" w:fill="ffffff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Пресс-служба Управления Росреестра по Республике Карелия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8 (8142) 76 29 48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Style w:val="838"/>
          <w:rFonts w:ascii="Times New Roman" w:hAnsi="Times New Roman" w:eastAsia="Times New Roman" w:cs="Times New Roman"/>
          <w:sz w:val="16"/>
          <w:szCs w:val="16"/>
        </w:rPr>
        <w:t xml:space="preserve">artemova@r10.rosreestr.ru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832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185910, г. Петрозаводск, ул. Красная, д. 31</w:t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sectPr>
      <w:footnotePr/>
      <w:endnotePr/>
      <w:type w:val="nextPage"/>
      <w:pgSz w:w="11906" w:h="16838" w:orient="portrait"/>
      <w:pgMar w:top="284" w:right="850" w:bottom="851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Microsoft YaHe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/>
      <w:sz w:val="22"/>
      <w:szCs w:val="22"/>
      <w:lang w:val="ru-RU" w:eastAsia="ar-SA" w:bidi="ar-SA"/>
    </w:rPr>
  </w:style>
  <w:style w:type="character" w:styleId="833">
    <w:name w:val="Основной шрифт абзаца"/>
    <w:next w:val="833"/>
    <w:link w:val="832"/>
    <w:uiPriority w:val="1"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character" w:styleId="836">
    <w:name w:val="Основной шрифт абзаца1"/>
    <w:next w:val="836"/>
    <w:link w:val="832"/>
  </w:style>
  <w:style w:type="character" w:styleId="837">
    <w:name w:val="Строгий"/>
    <w:next w:val="837"/>
    <w:link w:val="832"/>
    <w:qFormat/>
    <w:rPr>
      <w:b/>
      <w:bCs/>
    </w:rPr>
  </w:style>
  <w:style w:type="character" w:styleId="838">
    <w:name w:val="Гиперссылка"/>
    <w:next w:val="838"/>
    <w:link w:val="832"/>
    <w:uiPriority w:val="99"/>
    <w:rPr>
      <w:color w:val="0000ff"/>
      <w:u w:val="single"/>
    </w:rPr>
  </w:style>
  <w:style w:type="character" w:styleId="839">
    <w:name w:val="apple-converted-space"/>
    <w:basedOn w:val="836"/>
    <w:next w:val="839"/>
    <w:link w:val="832"/>
  </w:style>
  <w:style w:type="paragraph" w:styleId="840">
    <w:name w:val="Заголовок"/>
    <w:basedOn w:val="832"/>
    <w:next w:val="841"/>
    <w:link w:val="832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841">
    <w:name w:val="Основной текст"/>
    <w:basedOn w:val="832"/>
    <w:next w:val="841"/>
    <w:link w:val="832"/>
    <w:pPr>
      <w:spacing w:before="0" w:after="120"/>
    </w:pPr>
  </w:style>
  <w:style w:type="paragraph" w:styleId="842">
    <w:name w:val="Список"/>
    <w:basedOn w:val="841"/>
    <w:next w:val="842"/>
    <w:link w:val="832"/>
    <w:rPr>
      <w:rFonts w:cs="Arial"/>
    </w:rPr>
  </w:style>
  <w:style w:type="paragraph" w:styleId="843">
    <w:name w:val="Название1"/>
    <w:basedOn w:val="832"/>
    <w:next w:val="843"/>
    <w:link w:val="832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4">
    <w:name w:val="Указатель1"/>
    <w:basedOn w:val="832"/>
    <w:next w:val="844"/>
    <w:link w:val="832"/>
    <w:pPr>
      <w:suppressLineNumbers/>
    </w:pPr>
    <w:rPr>
      <w:rFonts w:cs="Arial"/>
    </w:rPr>
  </w:style>
  <w:style w:type="paragraph" w:styleId="845">
    <w:name w:val="article_decoration_first"/>
    <w:basedOn w:val="832"/>
    <w:next w:val="845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6">
    <w:name w:val="Обычный (веб)"/>
    <w:basedOn w:val="832"/>
    <w:next w:val="846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7">
    <w:name w:val="ConsPlusNormal"/>
    <w:next w:val="847"/>
    <w:link w:val="832"/>
    <w:pPr>
      <w:ind w:firstLine="720"/>
    </w:pPr>
    <w:rPr>
      <w:rFonts w:ascii="Arial" w:hAnsi="Arial" w:cs="Arial"/>
      <w:lang w:val="ru-RU" w:eastAsia="ar-SA" w:bidi="ar-SA"/>
    </w:rPr>
  </w:style>
  <w:style w:type="paragraph" w:styleId="848">
    <w:name w:val="Содержимое таблицы"/>
    <w:basedOn w:val="832"/>
    <w:next w:val="848"/>
    <w:link w:val="832"/>
    <w:pPr>
      <w:suppressLineNumbers/>
    </w:pPr>
  </w:style>
  <w:style w:type="paragraph" w:styleId="849">
    <w:name w:val="Заголовок таблицы"/>
    <w:basedOn w:val="848"/>
    <w:next w:val="849"/>
    <w:link w:val="832"/>
    <w:pPr>
      <w:jc w:val="center"/>
      <w:suppressLineNumbers/>
    </w:pPr>
    <w:rPr>
      <w:b/>
      <w:bCs/>
    </w:rPr>
  </w:style>
  <w:style w:type="paragraph" w:styleId="850">
    <w:name w:val="Без интервала1"/>
    <w:next w:val="850"/>
    <w:link w:val="832"/>
    <w:uiPriority w:val="99"/>
    <w:rPr>
      <w:rFonts w:ascii="Calibri" w:hAnsi="Calibri" w:cs="Calibri"/>
      <w:sz w:val="22"/>
      <w:szCs w:val="22"/>
      <w:lang w:val="ru-RU" w:eastAsia="en-US" w:bidi="ar-SA"/>
    </w:rPr>
  </w:style>
  <w:style w:type="character" w:styleId="851" w:default="1">
    <w:name w:val="Default Paragraph Font"/>
    <w:uiPriority w:val="1"/>
    <w:semiHidden/>
    <w:unhideWhenUsed/>
  </w:style>
  <w:style w:type="numbering" w:styleId="852" w:default="1">
    <w:name w:val="No List"/>
    <w:uiPriority w:val="99"/>
    <w:semiHidden/>
    <w:unhideWhenUsed/>
  </w:style>
  <w:style w:type="table" w:styleId="853" w:default="1">
    <w:name w:val="Normal Table"/>
    <w:uiPriority w:val="99"/>
    <w:semiHidden/>
    <w:unhideWhenUsed/>
    <w:tblPr/>
  </w:style>
  <w:style w:type="character" w:styleId="854" w:customStyle="1">
    <w:name w:val="Font Style13"/>
    <w:next w:val="843"/>
    <w:link w:val="832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revision>74</cp:revision>
  <dcterms:created xsi:type="dcterms:W3CDTF">2023-01-31T10:57:00Z</dcterms:created>
  <dcterms:modified xsi:type="dcterms:W3CDTF">2026-02-25T07:30:36Z</dcterms:modified>
  <cp:version>983040</cp:version>
</cp:coreProperties>
</file>