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9A9" w:rsidRDefault="000F43B3">
      <w:pPr>
        <w:spacing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Более </w:t>
      </w:r>
      <w:r w:rsidR="00DC2B16">
        <w:rPr>
          <w:rFonts w:ascii="PT Astra Serif" w:hAnsi="PT Astra Serif" w:cs="Times New Roman"/>
          <w:b/>
          <w:sz w:val="24"/>
          <w:szCs w:val="24"/>
        </w:rPr>
        <w:t>пятисот</w:t>
      </w:r>
      <w:r>
        <w:rPr>
          <w:rFonts w:ascii="PT Astra Serif" w:hAnsi="PT Astra Serif" w:cs="Times New Roman"/>
          <w:b/>
          <w:sz w:val="24"/>
          <w:szCs w:val="24"/>
        </w:rPr>
        <w:t xml:space="preserve"> жителей Карелии с нарушением слуха получ</w:t>
      </w:r>
      <w:r w:rsidR="00DC2B16">
        <w:rPr>
          <w:rFonts w:ascii="PT Astra Serif" w:hAnsi="PT Astra Serif" w:cs="Times New Roman"/>
          <w:b/>
          <w:sz w:val="24"/>
          <w:szCs w:val="24"/>
        </w:rPr>
        <w:t>или</w:t>
      </w:r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DC2B16">
        <w:rPr>
          <w:rFonts w:ascii="PT Astra Serif" w:hAnsi="PT Astra Serif" w:cs="Times New Roman"/>
          <w:b/>
          <w:sz w:val="24"/>
          <w:szCs w:val="24"/>
        </w:rPr>
        <w:t>технические средства реабилитации</w:t>
      </w:r>
      <w:r w:rsidR="00935F44">
        <w:rPr>
          <w:rFonts w:ascii="PT Astra Serif" w:hAnsi="PT Astra Serif" w:cs="Times New Roman"/>
          <w:b/>
          <w:sz w:val="24"/>
          <w:szCs w:val="24"/>
        </w:rPr>
        <w:t xml:space="preserve"> от Отделения </w:t>
      </w:r>
      <w:proofErr w:type="spellStart"/>
      <w:r w:rsidR="00935F44">
        <w:rPr>
          <w:rFonts w:ascii="PT Astra Serif" w:hAnsi="PT Astra Serif" w:cs="Times New Roman"/>
          <w:b/>
          <w:sz w:val="24"/>
          <w:szCs w:val="24"/>
        </w:rPr>
        <w:t>Соцфонда</w:t>
      </w:r>
      <w:proofErr w:type="spellEnd"/>
      <w:r w:rsidR="00935F44">
        <w:rPr>
          <w:rFonts w:ascii="PT Astra Serif" w:hAnsi="PT Astra Serif" w:cs="Times New Roman"/>
          <w:b/>
          <w:sz w:val="24"/>
          <w:szCs w:val="24"/>
        </w:rPr>
        <w:t xml:space="preserve"> по Р</w:t>
      </w:r>
      <w:r>
        <w:rPr>
          <w:rFonts w:ascii="PT Astra Serif" w:hAnsi="PT Astra Serif" w:cs="Times New Roman"/>
          <w:b/>
          <w:sz w:val="24"/>
          <w:szCs w:val="24"/>
        </w:rPr>
        <w:t>еспублике Карелия</w:t>
      </w:r>
      <w:r w:rsidR="00DC2B16">
        <w:rPr>
          <w:rFonts w:ascii="PT Astra Serif" w:hAnsi="PT Astra Serif" w:cs="Times New Roman"/>
          <w:b/>
          <w:sz w:val="24"/>
          <w:szCs w:val="24"/>
        </w:rPr>
        <w:t xml:space="preserve"> в 2026 году</w:t>
      </w:r>
    </w:p>
    <w:p w:rsidR="007B0E28" w:rsidRDefault="007B0E28">
      <w:pPr>
        <w:spacing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7B0E28" w:rsidRPr="007B0E28" w:rsidRDefault="007B0E28" w:rsidP="007B0E28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B0E28">
        <w:rPr>
          <w:rFonts w:ascii="PT Astra Serif" w:hAnsi="PT Astra Serif" w:cs="Times New Roman"/>
          <w:sz w:val="24"/>
          <w:szCs w:val="24"/>
        </w:rPr>
        <w:t xml:space="preserve">27 сентября отмечается международный день глухих. Накануне Отделение </w:t>
      </w:r>
      <w:proofErr w:type="spellStart"/>
      <w:r w:rsidRPr="007B0E28">
        <w:rPr>
          <w:rFonts w:ascii="PT Astra Serif" w:hAnsi="PT Astra Serif" w:cs="Times New Roman"/>
          <w:sz w:val="24"/>
          <w:szCs w:val="24"/>
        </w:rPr>
        <w:t>Соцфонда</w:t>
      </w:r>
      <w:proofErr w:type="spellEnd"/>
      <w:r w:rsidRPr="007B0E28">
        <w:rPr>
          <w:rFonts w:ascii="PT Astra Serif" w:hAnsi="PT Astra Serif" w:cs="Times New Roman"/>
          <w:sz w:val="24"/>
          <w:szCs w:val="24"/>
        </w:rPr>
        <w:t xml:space="preserve"> по Карелии напоминает о всесторонней поддержке людей </w:t>
      </w:r>
      <w:r w:rsidR="00001DB3">
        <w:rPr>
          <w:rFonts w:ascii="PT Astra Serif" w:hAnsi="PT Astra Serif" w:cs="Times New Roman"/>
          <w:sz w:val="24"/>
          <w:szCs w:val="24"/>
        </w:rPr>
        <w:t>инвалидностью</w:t>
      </w:r>
      <w:r w:rsidRPr="007B0E28">
        <w:rPr>
          <w:rFonts w:ascii="PT Astra Serif" w:hAnsi="PT Astra Serif" w:cs="Times New Roman"/>
          <w:sz w:val="24"/>
          <w:szCs w:val="24"/>
        </w:rPr>
        <w:t xml:space="preserve">.  </w:t>
      </w:r>
    </w:p>
    <w:p w:rsidR="00B309A9" w:rsidRDefault="00B309A9">
      <w:pPr>
        <w:spacing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309A9" w:rsidRDefault="000F43B3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bookmarkStart w:id="0" w:name="_GoBack"/>
      <w:r>
        <w:rPr>
          <w:rFonts w:ascii="PT Astra Serif" w:hAnsi="PT Astra Serif" w:cs="Times New Roman"/>
          <w:sz w:val="24"/>
          <w:szCs w:val="24"/>
        </w:rPr>
        <w:t xml:space="preserve">Жители Карелии, имеющие инвалидность в связи с нарушением слуха, получают от регионального Отделения </w:t>
      </w:r>
      <w:proofErr w:type="spellStart"/>
      <w:r>
        <w:rPr>
          <w:rFonts w:ascii="PT Astra Serif" w:hAnsi="PT Astra Serif" w:cs="Times New Roman"/>
          <w:sz w:val="24"/>
          <w:szCs w:val="24"/>
        </w:rPr>
        <w:t>Соцфонда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пенсионное обеспечение, </w:t>
      </w:r>
      <w:proofErr w:type="spellStart"/>
      <w:r>
        <w:rPr>
          <w:rFonts w:ascii="PT Astra Serif" w:hAnsi="PT Astra Serif" w:cs="Times New Roman"/>
          <w:sz w:val="24"/>
          <w:szCs w:val="24"/>
        </w:rPr>
        <w:t>соцвыплаты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, набор социальных услуг, технические средства реабилитации.   </w:t>
      </w:r>
    </w:p>
    <w:bookmarkEnd w:id="0"/>
    <w:p w:rsidR="00DC2B16" w:rsidRDefault="00DC2B16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35F44" w:rsidRDefault="00935F44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В зависимости от  наличия страхового стажа и определенных обстоятельств  может быть назначена страховая,  социальная или государственная пенсия по инвалидности, при этом с 2022 года назначение производится в </w:t>
      </w:r>
      <w:proofErr w:type="spellStart"/>
      <w:r>
        <w:rPr>
          <w:rFonts w:ascii="PT Astra Serif" w:hAnsi="PT Astra Serif" w:cs="Times New Roman"/>
          <w:sz w:val="24"/>
          <w:szCs w:val="24"/>
        </w:rPr>
        <w:t>беззаявительном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порядке на  основании данных из медико-социальной экспертизы. </w:t>
      </w:r>
    </w:p>
    <w:p w:rsidR="00935F44" w:rsidRDefault="00935F44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35F44" w:rsidRDefault="00935F44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Помимо  пенсии, Отделение </w:t>
      </w:r>
      <w:proofErr w:type="spellStart"/>
      <w:r>
        <w:rPr>
          <w:rFonts w:ascii="PT Astra Serif" w:hAnsi="PT Astra Serif" w:cs="Times New Roman"/>
          <w:sz w:val="24"/>
          <w:szCs w:val="24"/>
        </w:rPr>
        <w:t>Соцфонда</w:t>
      </w:r>
      <w:proofErr w:type="spellEnd"/>
      <w:r w:rsidR="000F43B3">
        <w:rPr>
          <w:rFonts w:ascii="PT Astra Serif" w:hAnsi="PT Astra Serif" w:cs="Times New Roman"/>
          <w:sz w:val="24"/>
          <w:szCs w:val="24"/>
        </w:rPr>
        <w:t xml:space="preserve"> по Республике Карелия </w:t>
      </w:r>
      <w:r>
        <w:rPr>
          <w:rFonts w:ascii="PT Astra Serif" w:hAnsi="PT Astra Serif" w:cs="Times New Roman"/>
          <w:sz w:val="24"/>
          <w:szCs w:val="24"/>
        </w:rPr>
        <w:t>предоставляет</w:t>
      </w:r>
      <w:r w:rsidR="000F43B3">
        <w:rPr>
          <w:rFonts w:ascii="PT Astra Serif" w:hAnsi="PT Astra Serif" w:cs="Times New Roman"/>
          <w:sz w:val="24"/>
          <w:szCs w:val="24"/>
        </w:rPr>
        <w:t xml:space="preserve"> граждан</w:t>
      </w:r>
      <w:r>
        <w:rPr>
          <w:rFonts w:ascii="PT Astra Serif" w:hAnsi="PT Astra Serif" w:cs="Times New Roman"/>
          <w:sz w:val="24"/>
          <w:szCs w:val="24"/>
        </w:rPr>
        <w:t>ам</w:t>
      </w:r>
      <w:r w:rsidR="000F43B3">
        <w:rPr>
          <w:rFonts w:ascii="PT Astra Serif" w:hAnsi="PT Astra Serif" w:cs="Times New Roman"/>
          <w:sz w:val="24"/>
          <w:szCs w:val="24"/>
        </w:rPr>
        <w:t xml:space="preserve"> с инвалидностью по слуху </w:t>
      </w:r>
      <w:r>
        <w:rPr>
          <w:rFonts w:ascii="PT Astra Serif" w:hAnsi="PT Astra Serif" w:cs="Times New Roman"/>
          <w:sz w:val="24"/>
          <w:szCs w:val="24"/>
        </w:rPr>
        <w:t xml:space="preserve">ежемесячную денежную выплату и </w:t>
      </w:r>
      <w:r w:rsidR="000F43B3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набор</w:t>
      </w:r>
      <w:r w:rsidR="000F43B3">
        <w:rPr>
          <w:rFonts w:ascii="PT Astra Serif" w:hAnsi="PT Astra Serif" w:cs="Times New Roman"/>
          <w:sz w:val="24"/>
          <w:szCs w:val="24"/>
        </w:rPr>
        <w:t xml:space="preserve"> социальных услуг (НСУ) в виде </w:t>
      </w:r>
      <w:r>
        <w:rPr>
          <w:rFonts w:ascii="PT Astra Serif" w:hAnsi="PT Astra Serif" w:cs="Times New Roman"/>
          <w:sz w:val="24"/>
          <w:szCs w:val="24"/>
        </w:rPr>
        <w:t>медикаментов</w:t>
      </w:r>
      <w:r w:rsidR="000F43B3">
        <w:rPr>
          <w:rFonts w:ascii="PT Astra Serif" w:hAnsi="PT Astra Serif" w:cs="Times New Roman"/>
          <w:sz w:val="24"/>
          <w:szCs w:val="24"/>
        </w:rPr>
        <w:t xml:space="preserve">, санаторно-курортного лечения, проезда на междугороднем транспорте к месту лечения и обратно. </w:t>
      </w:r>
      <w:proofErr w:type="gramStart"/>
      <w:r w:rsidR="000F43B3">
        <w:rPr>
          <w:rFonts w:ascii="PT Astra Serif" w:hAnsi="PT Astra Serif" w:cs="Times New Roman"/>
          <w:sz w:val="24"/>
          <w:szCs w:val="24"/>
        </w:rPr>
        <w:t>НСУ может быть заменен на денежный эквивалент по заявлению гражданина</w:t>
      </w:r>
      <w:r>
        <w:rPr>
          <w:rFonts w:ascii="PT Astra Serif" w:hAnsi="PT Astra Serif" w:cs="Times New Roman"/>
          <w:sz w:val="24"/>
          <w:szCs w:val="24"/>
        </w:rPr>
        <w:t>.</w:t>
      </w:r>
      <w:proofErr w:type="gramEnd"/>
    </w:p>
    <w:p w:rsidR="00B309A9" w:rsidRDefault="000F43B3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</w:t>
      </w:r>
    </w:p>
    <w:p w:rsidR="002D4634" w:rsidRDefault="00DC2B16" w:rsidP="002D4634">
      <w:pPr>
        <w:spacing w:line="36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color w:val="2C2D2E"/>
          <w:sz w:val="24"/>
          <w:szCs w:val="24"/>
        </w:rPr>
        <w:t xml:space="preserve">Кроме того, ОСФР по Карелии обеспечивает граждан с инвалидностью по слуху </w:t>
      </w:r>
      <w:r w:rsidR="000F43B3">
        <w:rPr>
          <w:rFonts w:ascii="PT Astra Serif" w:hAnsi="PT Astra Serif" w:cs="Times New Roman"/>
          <w:color w:val="2C2D2E"/>
          <w:sz w:val="24"/>
          <w:szCs w:val="24"/>
        </w:rPr>
        <w:t>техническим</w:t>
      </w:r>
      <w:r>
        <w:rPr>
          <w:rFonts w:ascii="PT Astra Serif" w:hAnsi="PT Astra Serif" w:cs="Times New Roman"/>
          <w:color w:val="2C2D2E"/>
          <w:sz w:val="24"/>
          <w:szCs w:val="24"/>
        </w:rPr>
        <w:t>и</w:t>
      </w:r>
      <w:r w:rsidR="000F43B3">
        <w:rPr>
          <w:rFonts w:ascii="PT Astra Serif" w:hAnsi="PT Astra Serif" w:cs="Times New Roman"/>
          <w:color w:val="2C2D2E"/>
          <w:sz w:val="24"/>
          <w:szCs w:val="24"/>
        </w:rPr>
        <w:t xml:space="preserve"> средствам</w:t>
      </w:r>
      <w:r>
        <w:rPr>
          <w:rFonts w:ascii="PT Astra Serif" w:hAnsi="PT Astra Serif" w:cs="Times New Roman"/>
          <w:color w:val="2C2D2E"/>
          <w:sz w:val="24"/>
          <w:szCs w:val="24"/>
        </w:rPr>
        <w:t>и</w:t>
      </w:r>
      <w:r w:rsidR="000F43B3">
        <w:rPr>
          <w:rFonts w:ascii="PT Astra Serif" w:hAnsi="PT Astra Serif" w:cs="Times New Roman"/>
          <w:color w:val="2C2D2E"/>
          <w:sz w:val="24"/>
          <w:szCs w:val="24"/>
        </w:rPr>
        <w:t xml:space="preserve">, которые компенсируют ограничения и упрощают коммуникацию. </w:t>
      </w:r>
      <w:r w:rsidR="00F30F46">
        <w:rPr>
          <w:rFonts w:ascii="PT Astra Serif" w:hAnsi="PT Astra Serif" w:cs="Times New Roman"/>
          <w:color w:val="2C2D2E"/>
          <w:sz w:val="24"/>
          <w:szCs w:val="24"/>
        </w:rPr>
        <w:t xml:space="preserve">В 2026 году их получили более 500 жителей региона с нарушениями слуха. </w:t>
      </w:r>
      <w:r w:rsidR="002D4634">
        <w:rPr>
          <w:rFonts w:ascii="PT Astra Serif" w:hAnsi="PT Astra Serif" w:cs="Times New Roman"/>
          <w:color w:val="2C2D2E"/>
          <w:sz w:val="24"/>
          <w:szCs w:val="24"/>
        </w:rPr>
        <w:t xml:space="preserve">Технические средства реабилитации предоставляются  на основании индивидуальной программы реабилитации и </w:t>
      </w:r>
      <w:proofErr w:type="spellStart"/>
      <w:r w:rsidR="002D4634">
        <w:rPr>
          <w:rFonts w:ascii="PT Astra Serif" w:hAnsi="PT Astra Serif" w:cs="Times New Roman"/>
          <w:color w:val="2C2D2E"/>
          <w:sz w:val="24"/>
          <w:szCs w:val="24"/>
        </w:rPr>
        <w:t>абилитации</w:t>
      </w:r>
      <w:proofErr w:type="spellEnd"/>
      <w:r w:rsidR="002D4634">
        <w:rPr>
          <w:rFonts w:ascii="PT Astra Serif" w:hAnsi="PT Astra Serif" w:cs="Times New Roman"/>
          <w:color w:val="2C2D2E"/>
          <w:sz w:val="24"/>
          <w:szCs w:val="24"/>
        </w:rPr>
        <w:t>. В ней прописаны все необходимые гражданину средства. В основном, жители региона имеют потребность в слуховых аппаратах</w:t>
      </w:r>
      <w:r w:rsidR="002D4634" w:rsidRPr="002D4634">
        <w:rPr>
          <w:rFonts w:ascii="PT Astra Serif" w:hAnsi="PT Astra Serif" w:cs="Times New Roman"/>
          <w:color w:val="2C2D2E"/>
          <w:sz w:val="24"/>
          <w:szCs w:val="24"/>
        </w:rPr>
        <w:t>,</w:t>
      </w:r>
      <w:r w:rsidR="002D4634" w:rsidRPr="002D4634">
        <w:rPr>
          <w:rFonts w:ascii="PT Astra Serif" w:hAnsi="PT Astra Serif" w:cs="Times New Roman"/>
          <w:color w:val="000000"/>
          <w:sz w:val="24"/>
          <w:szCs w:val="24"/>
        </w:rPr>
        <w:t xml:space="preserve"> телевизорах с телетекстом, специализированных телефонах с функцией видеосвязи для общения с помощью жестового языка.</w:t>
      </w:r>
    </w:p>
    <w:p w:rsidR="00B309A9" w:rsidRDefault="00B309A9" w:rsidP="00935F44">
      <w:pPr>
        <w:spacing w:line="36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309A9" w:rsidRDefault="002D4634" w:rsidP="00935F44">
      <w:pPr>
        <w:spacing w:line="36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color w:val="2C2D2E"/>
          <w:sz w:val="24"/>
          <w:szCs w:val="24"/>
        </w:rPr>
        <w:t xml:space="preserve">Получить средства реабилитации можно по электронному сертификату либо в рамках </w:t>
      </w:r>
      <w:proofErr w:type="spellStart"/>
      <w:r>
        <w:rPr>
          <w:rFonts w:ascii="PT Astra Serif" w:hAnsi="PT Astra Serif" w:cs="Times New Roman"/>
          <w:color w:val="2C2D2E"/>
          <w:sz w:val="24"/>
          <w:szCs w:val="24"/>
        </w:rPr>
        <w:t>госконтракта</w:t>
      </w:r>
      <w:proofErr w:type="spellEnd"/>
      <w:r>
        <w:rPr>
          <w:rFonts w:ascii="PT Astra Serif" w:hAnsi="PT Astra Serif" w:cs="Times New Roman"/>
          <w:color w:val="2C2D2E"/>
          <w:sz w:val="24"/>
          <w:szCs w:val="24"/>
        </w:rPr>
        <w:t>. С</w:t>
      </w:r>
      <w:r w:rsidR="000F43B3">
        <w:rPr>
          <w:rFonts w:ascii="PT Astra Serif" w:hAnsi="PT Astra Serif" w:cs="Times New Roman"/>
          <w:color w:val="2C2D2E"/>
          <w:sz w:val="24"/>
          <w:szCs w:val="24"/>
        </w:rPr>
        <w:t xml:space="preserve"> 2026 года жители Карелии с нарушениями слуха могут оплачивать услуги по переводу русского жестового языка (</w:t>
      </w:r>
      <w:proofErr w:type="spellStart"/>
      <w:r w:rsidR="000F43B3">
        <w:rPr>
          <w:rFonts w:ascii="PT Astra Serif" w:hAnsi="PT Astra Serif" w:cs="Times New Roman"/>
          <w:color w:val="2C2D2E"/>
          <w:sz w:val="24"/>
          <w:szCs w:val="24"/>
        </w:rPr>
        <w:t>сурдоперевода</w:t>
      </w:r>
      <w:proofErr w:type="spellEnd"/>
      <w:r w:rsidR="000F43B3">
        <w:rPr>
          <w:rFonts w:ascii="PT Astra Serif" w:hAnsi="PT Astra Serif" w:cs="Times New Roman"/>
          <w:color w:val="2C2D2E"/>
          <w:sz w:val="24"/>
          <w:szCs w:val="24"/>
        </w:rPr>
        <w:t xml:space="preserve">)  с помощью электронного сертификата. </w:t>
      </w:r>
    </w:p>
    <w:p w:rsidR="00B309A9" w:rsidRDefault="00B309A9" w:rsidP="00935F44">
      <w:pPr>
        <w:spacing w:line="36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309A9" w:rsidRPr="00852933" w:rsidRDefault="000F43B3" w:rsidP="00935F44">
      <w:pPr>
        <w:spacing w:line="360" w:lineRule="auto"/>
        <w:jc w:val="both"/>
        <w:rPr>
          <w:rFonts w:ascii="PT Astra Serif" w:hAnsi="PT Astra Serif" w:cs="Times New Roman"/>
          <w:color w:val="2C2D2E"/>
          <w:sz w:val="24"/>
          <w:szCs w:val="24"/>
        </w:rPr>
      </w:pPr>
      <w:r>
        <w:rPr>
          <w:rFonts w:ascii="PT Astra Serif" w:hAnsi="PT Astra Serif" w:cs="Times New Roman"/>
          <w:color w:val="2C2D2E"/>
          <w:sz w:val="24"/>
          <w:szCs w:val="24"/>
        </w:rPr>
        <w:t xml:space="preserve">С целью улучшения качества оказываемых услуг 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 xml:space="preserve">Отделение </w:t>
      </w:r>
      <w:proofErr w:type="spellStart"/>
      <w:r>
        <w:rPr>
          <w:rFonts w:ascii="PT Astra Serif" w:hAnsi="PT Astra Serif" w:cs="Times New Roman"/>
          <w:color w:val="2C2D2E"/>
          <w:sz w:val="24"/>
          <w:szCs w:val="24"/>
        </w:rPr>
        <w:t>Соцфонд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>а</w:t>
      </w:r>
      <w:proofErr w:type="spellEnd"/>
      <w:r>
        <w:rPr>
          <w:rFonts w:ascii="PT Astra Serif" w:hAnsi="PT Astra Serif" w:cs="Times New Roman"/>
          <w:color w:val="2C2D2E"/>
          <w:sz w:val="24"/>
          <w:szCs w:val="24"/>
        </w:rPr>
        <w:t xml:space="preserve"> по Карелии сотрудничает с карельским отделением Всероссийского  общества глухих. </w:t>
      </w:r>
      <w:r w:rsidR="007B0E28">
        <w:rPr>
          <w:rFonts w:ascii="PT Astra Serif" w:hAnsi="PT Astra Serif" w:cs="Times New Roman" w:hint="eastAsia"/>
          <w:color w:val="2C2D2E"/>
          <w:sz w:val="24"/>
          <w:szCs w:val="24"/>
        </w:rPr>
        <w:t>«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>В</w:t>
      </w:r>
      <w:r>
        <w:rPr>
          <w:rFonts w:ascii="PT Astra Serif" w:hAnsi="PT Astra Serif" w:cs="Times New Roman"/>
          <w:color w:val="2C2D2E"/>
          <w:sz w:val="24"/>
          <w:szCs w:val="24"/>
        </w:rPr>
        <w:t xml:space="preserve"> 2023 году 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>мы подписали соглашение</w:t>
      </w:r>
      <w:r>
        <w:rPr>
          <w:rFonts w:ascii="PT Astra Serif" w:hAnsi="PT Astra Serif" w:cs="Times New Roman"/>
          <w:color w:val="2C2D2E"/>
          <w:sz w:val="24"/>
          <w:szCs w:val="24"/>
        </w:rPr>
        <w:t xml:space="preserve"> о </w:t>
      </w:r>
      <w:r w:rsidR="002D4634">
        <w:rPr>
          <w:rFonts w:ascii="PT Astra Serif" w:hAnsi="PT Astra Serif" w:cs="Times New Roman"/>
          <w:color w:val="2C2D2E"/>
          <w:sz w:val="24"/>
          <w:szCs w:val="24"/>
        </w:rPr>
        <w:t>взаимодействии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 xml:space="preserve">, </w:t>
      </w:r>
      <w:r w:rsidR="002D4634">
        <w:rPr>
          <w:rFonts w:ascii="PT Astra Serif" w:hAnsi="PT Astra Serif" w:cs="Times New Roman"/>
          <w:color w:val="2C2D2E"/>
          <w:sz w:val="24"/>
          <w:szCs w:val="24"/>
        </w:rPr>
        <w:t xml:space="preserve">которое предусматривает 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>проведение встреч</w:t>
      </w:r>
      <w:r w:rsidR="00935F44">
        <w:rPr>
          <w:rFonts w:ascii="PT Astra Serif" w:hAnsi="PT Astra Serif" w:cs="Times New Roman"/>
          <w:color w:val="2C2D2E"/>
          <w:sz w:val="24"/>
          <w:szCs w:val="24"/>
        </w:rPr>
        <w:t xml:space="preserve"> для информирования членов общественной организации мер</w:t>
      </w:r>
      <w:r w:rsidR="00DB4A47">
        <w:rPr>
          <w:rFonts w:ascii="PT Astra Serif" w:hAnsi="PT Astra Serif" w:cs="Times New Roman"/>
          <w:color w:val="2C2D2E"/>
          <w:sz w:val="24"/>
          <w:szCs w:val="24"/>
        </w:rPr>
        <w:t>ах</w:t>
      </w:r>
      <w:r w:rsidR="00935F44">
        <w:rPr>
          <w:rFonts w:ascii="PT Astra Serif" w:hAnsi="PT Astra Serif" w:cs="Times New Roman"/>
          <w:color w:val="2C2D2E"/>
          <w:sz w:val="24"/>
          <w:szCs w:val="24"/>
        </w:rPr>
        <w:t xml:space="preserve"> </w:t>
      </w:r>
      <w:proofErr w:type="spellStart"/>
      <w:r w:rsidR="00935F44">
        <w:rPr>
          <w:rFonts w:ascii="PT Astra Serif" w:hAnsi="PT Astra Serif" w:cs="Times New Roman"/>
          <w:color w:val="2C2D2E"/>
          <w:sz w:val="24"/>
          <w:szCs w:val="24"/>
        </w:rPr>
        <w:t>соцподдержки</w:t>
      </w:r>
      <w:proofErr w:type="spellEnd"/>
      <w:r w:rsidR="00935F44">
        <w:rPr>
          <w:rFonts w:ascii="PT Astra Serif" w:hAnsi="PT Astra Serif" w:cs="Times New Roman"/>
          <w:color w:val="2C2D2E"/>
          <w:sz w:val="24"/>
          <w:szCs w:val="24"/>
        </w:rPr>
        <w:t>.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 xml:space="preserve"> Это дополнительная возможность для 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lastRenderedPageBreak/>
        <w:t>людей с инвалидностью получить консультации</w:t>
      </w:r>
      <w:r w:rsidR="00852933">
        <w:rPr>
          <w:rFonts w:ascii="PT Astra Serif" w:hAnsi="PT Astra Serif" w:cs="Times New Roman"/>
          <w:color w:val="2C2D2E"/>
          <w:sz w:val="24"/>
          <w:szCs w:val="24"/>
        </w:rPr>
        <w:t xml:space="preserve"> </w:t>
      </w:r>
      <w:r w:rsidR="002D4634">
        <w:rPr>
          <w:rFonts w:ascii="PT Astra Serif" w:hAnsi="PT Astra Serif" w:cs="Times New Roman"/>
          <w:color w:val="2C2D2E"/>
          <w:sz w:val="24"/>
          <w:szCs w:val="24"/>
        </w:rPr>
        <w:t>от специалистов</w:t>
      </w:r>
      <w:r w:rsidR="00852933">
        <w:rPr>
          <w:rFonts w:ascii="PT Astra Serif" w:hAnsi="PT Astra Serif" w:cs="Times New Roman" w:hint="eastAsia"/>
          <w:color w:val="2C2D2E"/>
          <w:sz w:val="24"/>
          <w:szCs w:val="24"/>
        </w:rPr>
        <w:t>»</w:t>
      </w:r>
      <w:r w:rsidR="00852933">
        <w:rPr>
          <w:rFonts w:ascii="PT Astra Serif" w:hAnsi="PT Astra Serif" w:cs="Times New Roman"/>
          <w:color w:val="2C2D2E"/>
          <w:sz w:val="24"/>
          <w:szCs w:val="24"/>
        </w:rPr>
        <w:t>, -</w:t>
      </w:r>
      <w:r w:rsidR="007B0E28">
        <w:rPr>
          <w:rFonts w:ascii="PT Astra Serif" w:hAnsi="PT Astra Serif" w:cs="Times New Roman"/>
          <w:color w:val="2C2D2E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C2D2E"/>
          <w:sz w:val="24"/>
          <w:szCs w:val="24"/>
        </w:rPr>
        <w:t>отметила управляющий Отделением СФР по Республике Карелия </w:t>
      </w:r>
      <w:r>
        <w:rPr>
          <w:rStyle w:val="a6"/>
          <w:rFonts w:ascii="Times New Roman" w:hAnsi="Times New Roman" w:cs="Times New Roman"/>
          <w:b w:val="0"/>
          <w:bCs w:val="0"/>
          <w:color w:val="2C2D2E"/>
          <w:sz w:val="24"/>
          <w:szCs w:val="24"/>
        </w:rPr>
        <w:t>Юлия Ермакова</w:t>
      </w:r>
      <w:r>
        <w:rPr>
          <w:rFonts w:ascii="Times New Roman" w:hAnsi="Times New Roman" w:cs="Times New Roman"/>
          <w:color w:val="2C2D2E"/>
          <w:sz w:val="24"/>
          <w:szCs w:val="24"/>
        </w:rPr>
        <w:t>.</w:t>
      </w:r>
    </w:p>
    <w:p w:rsidR="00B309A9" w:rsidRDefault="00B309A9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B309A9" w:rsidRDefault="000F43B3" w:rsidP="00935F44">
      <w:pPr>
        <w:spacing w:line="36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Получить консультации по этим и другим видам мер </w:t>
      </w:r>
      <w:proofErr w:type="spellStart"/>
      <w:r>
        <w:rPr>
          <w:rFonts w:ascii="PT Astra Serif" w:hAnsi="PT Astra Serif" w:cs="Times New Roman"/>
          <w:sz w:val="24"/>
          <w:szCs w:val="24"/>
        </w:rPr>
        <w:t>соцподдержки</w:t>
      </w:r>
      <w:proofErr w:type="spellEnd"/>
      <w:r>
        <w:rPr>
          <w:rFonts w:ascii="PT Astra Serif" w:hAnsi="PT Astra Serif" w:cs="Times New Roman"/>
          <w:sz w:val="24"/>
          <w:szCs w:val="24"/>
        </w:rPr>
        <w:t>, предоставляемым Отделением СФР по республике Карелия, можно по телефону контакт-центра: 8 -800-100-0001.</w:t>
      </w:r>
      <w:r>
        <w:rPr>
          <w:rFonts w:cs="Times New Roman"/>
          <w:sz w:val="24"/>
          <w:szCs w:val="24"/>
        </w:rPr>
        <w:t xml:space="preserve">          </w:t>
      </w:r>
    </w:p>
    <w:sectPr w:rsidR="00B309A9" w:rsidSect="00B309A9">
      <w:pgSz w:w="11906" w:h="16838"/>
      <w:pgMar w:top="688" w:right="850" w:bottom="1125" w:left="82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A9"/>
    <w:rsid w:val="00001DB3"/>
    <w:rsid w:val="00025EC0"/>
    <w:rsid w:val="000F43B3"/>
    <w:rsid w:val="00286B80"/>
    <w:rsid w:val="002D4634"/>
    <w:rsid w:val="007B0E28"/>
    <w:rsid w:val="00852933"/>
    <w:rsid w:val="00935F44"/>
    <w:rsid w:val="00A00F98"/>
    <w:rsid w:val="00B309A9"/>
    <w:rsid w:val="00DB4A47"/>
    <w:rsid w:val="00DC2B16"/>
    <w:rsid w:val="00F048BA"/>
    <w:rsid w:val="00F3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  <w:pPr>
      <w:spacing w:line="720" w:lineRule="auto"/>
    </w:pPr>
  </w:style>
  <w:style w:type="paragraph" w:styleId="2">
    <w:name w:val="heading 2"/>
    <w:basedOn w:val="a0"/>
    <w:next w:val="a1"/>
    <w:qFormat/>
    <w:rsid w:val="00B309A9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B309A9"/>
    <w:rPr>
      <w:color w:val="000080"/>
      <w:u w:val="single"/>
    </w:rPr>
  </w:style>
  <w:style w:type="character" w:styleId="a6">
    <w:name w:val="Strong"/>
    <w:qFormat/>
    <w:rsid w:val="00B309A9"/>
    <w:rPr>
      <w:b/>
      <w:bCs/>
    </w:rPr>
  </w:style>
  <w:style w:type="paragraph" w:customStyle="1" w:styleId="a0">
    <w:name w:val="Заголовок"/>
    <w:basedOn w:val="a"/>
    <w:next w:val="a1"/>
    <w:qFormat/>
    <w:rsid w:val="00B309A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rsid w:val="00B309A9"/>
    <w:pPr>
      <w:spacing w:after="140" w:line="276" w:lineRule="auto"/>
    </w:pPr>
  </w:style>
  <w:style w:type="paragraph" w:styleId="a7">
    <w:name w:val="List"/>
    <w:basedOn w:val="a1"/>
    <w:rsid w:val="00B309A9"/>
    <w:rPr>
      <w:rFonts w:ascii="PT Astra Serif" w:hAnsi="PT Astra Serif" w:cs="Noto Sans Devanagari"/>
    </w:rPr>
  </w:style>
  <w:style w:type="paragraph" w:styleId="a8">
    <w:name w:val="caption"/>
    <w:basedOn w:val="a"/>
    <w:qFormat/>
    <w:rsid w:val="00B309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B309A9"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1"/>
    <w:qFormat/>
    <w:rsid w:val="00B309A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rsid w:val="00B309A9"/>
    <w:pPr>
      <w:suppressLineNumbers/>
    </w:pPr>
    <w:rPr>
      <w:rFonts w:ascii="PT Astra Serif" w:hAnsi="PT Astra Serif" w:cs="Noto Sans Devanagari"/>
    </w:rPr>
  </w:style>
  <w:style w:type="paragraph" w:styleId="aa">
    <w:name w:val="Normal (Web)"/>
    <w:basedOn w:val="a"/>
    <w:uiPriority w:val="99"/>
    <w:semiHidden/>
    <w:unhideWhenUsed/>
    <w:qFormat/>
    <w:rsid w:val="000558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  <w:rsid w:val="00B309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  <w:pPr>
      <w:spacing w:line="720" w:lineRule="auto"/>
    </w:pPr>
  </w:style>
  <w:style w:type="paragraph" w:styleId="2">
    <w:name w:val="heading 2"/>
    <w:basedOn w:val="a0"/>
    <w:next w:val="a1"/>
    <w:qFormat/>
    <w:rsid w:val="00B309A9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B309A9"/>
    <w:rPr>
      <w:color w:val="000080"/>
      <w:u w:val="single"/>
    </w:rPr>
  </w:style>
  <w:style w:type="character" w:styleId="a6">
    <w:name w:val="Strong"/>
    <w:qFormat/>
    <w:rsid w:val="00B309A9"/>
    <w:rPr>
      <w:b/>
      <w:bCs/>
    </w:rPr>
  </w:style>
  <w:style w:type="paragraph" w:customStyle="1" w:styleId="a0">
    <w:name w:val="Заголовок"/>
    <w:basedOn w:val="a"/>
    <w:next w:val="a1"/>
    <w:qFormat/>
    <w:rsid w:val="00B309A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rsid w:val="00B309A9"/>
    <w:pPr>
      <w:spacing w:after="140" w:line="276" w:lineRule="auto"/>
    </w:pPr>
  </w:style>
  <w:style w:type="paragraph" w:styleId="a7">
    <w:name w:val="List"/>
    <w:basedOn w:val="a1"/>
    <w:rsid w:val="00B309A9"/>
    <w:rPr>
      <w:rFonts w:ascii="PT Astra Serif" w:hAnsi="PT Astra Serif" w:cs="Noto Sans Devanagari"/>
    </w:rPr>
  </w:style>
  <w:style w:type="paragraph" w:styleId="a8">
    <w:name w:val="caption"/>
    <w:basedOn w:val="a"/>
    <w:qFormat/>
    <w:rsid w:val="00B309A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rsid w:val="00B309A9"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1"/>
    <w:qFormat/>
    <w:rsid w:val="00B309A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rsid w:val="00B309A9"/>
    <w:pPr>
      <w:suppressLineNumbers/>
    </w:pPr>
    <w:rPr>
      <w:rFonts w:ascii="PT Astra Serif" w:hAnsi="PT Astra Serif" w:cs="Noto Sans Devanagari"/>
    </w:rPr>
  </w:style>
  <w:style w:type="paragraph" w:styleId="aa">
    <w:name w:val="Normal (Web)"/>
    <w:basedOn w:val="a"/>
    <w:uiPriority w:val="99"/>
    <w:semiHidden/>
    <w:unhideWhenUsed/>
    <w:qFormat/>
    <w:rsid w:val="000558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  <w:rsid w:val="00B30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2026-09-25T08:27:00Z</dcterms:created>
  <dcterms:modified xsi:type="dcterms:W3CDTF">2026-09-25T08:27:00Z</dcterms:modified>
  <dc:language>ru-RU</dc:language>
</cp:coreProperties>
</file>